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EE" w:rsidRPr="00227FEB" w:rsidRDefault="00506BEE" w:rsidP="006D0D07">
      <w:pPr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506BEE" w:rsidRPr="00E4581F" w:rsidTr="00E4581F">
        <w:tc>
          <w:tcPr>
            <w:tcW w:w="9337" w:type="dxa"/>
          </w:tcPr>
          <w:p w:rsidR="00506BEE" w:rsidRPr="00E4581F" w:rsidRDefault="0089040C" w:rsidP="00D86F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00D51A" wp14:editId="3FFC26E1">
                      <wp:simplePos x="0" y="0"/>
                      <wp:positionH relativeFrom="column">
                        <wp:posOffset>3509118</wp:posOffset>
                      </wp:positionH>
                      <wp:positionV relativeFrom="paragraph">
                        <wp:posOffset>249747</wp:posOffset>
                      </wp:positionV>
                      <wp:extent cx="2415396" cy="626745"/>
                      <wp:effectExtent l="0" t="0" r="23495" b="1968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5396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76.3pt;margin-top:19.65pt;width:190.2pt;height:49.3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E4581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D86FDB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96683" w:rsidRPr="00E4581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2775" cy="56070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560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6BEE" w:rsidRPr="00E4581F" w:rsidTr="00E4581F">
        <w:tc>
          <w:tcPr>
            <w:tcW w:w="9337" w:type="dxa"/>
          </w:tcPr>
          <w:p w:rsidR="00506BEE" w:rsidRPr="00E4581F" w:rsidRDefault="00506BEE" w:rsidP="00D86F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506BEE" w:rsidRPr="00E4581F" w:rsidTr="00E4581F">
        <w:tc>
          <w:tcPr>
            <w:tcW w:w="9337" w:type="dxa"/>
          </w:tcPr>
          <w:p w:rsidR="00506BEE" w:rsidRPr="00E4581F" w:rsidRDefault="00506BEE" w:rsidP="004F18A0">
            <w:pPr>
              <w:rPr>
                <w:rFonts w:ascii="Arial" w:hAnsi="Arial" w:cs="Arial"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>ΠΕΡΙ</w:t>
            </w:r>
            <w:r w:rsidR="00E4581F" w:rsidRPr="00E4581F">
              <w:rPr>
                <w:rFonts w:ascii="Arial" w:hAnsi="Arial" w:cs="Arial"/>
                <w:sz w:val="22"/>
                <w:szCs w:val="22"/>
              </w:rPr>
              <w:t>ΦΕΡΕΙΑΚΗ ΕΝΟΤΗΤΑ ΦΘΙΩΤΙΔΑΣ</w:t>
            </w:r>
          </w:p>
        </w:tc>
      </w:tr>
      <w:tr w:rsidR="00506BEE" w:rsidRPr="00E4581F" w:rsidTr="00E4581F">
        <w:tc>
          <w:tcPr>
            <w:tcW w:w="9337" w:type="dxa"/>
          </w:tcPr>
          <w:p w:rsidR="00506BEE" w:rsidRPr="00E4581F" w:rsidRDefault="00506BEE" w:rsidP="00D86F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506BEE" w:rsidRPr="00E4581F" w:rsidTr="00E4581F">
        <w:tc>
          <w:tcPr>
            <w:tcW w:w="9337" w:type="dxa"/>
          </w:tcPr>
          <w:p w:rsidR="00506BEE" w:rsidRPr="00E4581F" w:rsidRDefault="00506BEE" w:rsidP="009247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ΔΙΕΥΘΥΝΣΗ </w:t>
            </w:r>
            <w:r w:rsidR="00903BE4" w:rsidRPr="00E4581F">
              <w:rPr>
                <w:rFonts w:ascii="Arial" w:hAnsi="Arial" w:cs="Arial"/>
                <w:sz w:val="22"/>
                <w:szCs w:val="22"/>
              </w:rPr>
              <w:t xml:space="preserve">ΥΠΟΔΟΜΩΝ &amp; </w:t>
            </w:r>
            <w:r w:rsidRPr="00E4581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</w:tr>
      <w:tr w:rsidR="00506BEE" w:rsidRPr="00E4581F" w:rsidTr="00E4581F">
        <w:tc>
          <w:tcPr>
            <w:tcW w:w="9337" w:type="dxa"/>
          </w:tcPr>
          <w:p w:rsidR="00E4581F" w:rsidRDefault="00B07FFA" w:rsidP="00D86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>Τμήμα κτιριακών έργων &amp; υπαίθριων χώρων</w:t>
            </w:r>
          </w:p>
          <w:p w:rsidR="00506BEE" w:rsidRPr="00E4581F" w:rsidRDefault="00B07FFA" w:rsidP="00D86FD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E4581F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E4581F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BB4135" w:rsidTr="00E4581F">
        <w:tc>
          <w:tcPr>
            <w:tcW w:w="9337" w:type="dxa"/>
          </w:tcPr>
          <w:p w:rsidR="00B07FFA" w:rsidRPr="008B1400" w:rsidRDefault="00B07FFA" w:rsidP="009247C8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E4581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8B1400">
              <w:rPr>
                <w:rFonts w:ascii="Arial" w:hAnsi="Arial" w:cs="Arial"/>
                <w:sz w:val="22"/>
                <w:szCs w:val="22"/>
                <w:lang w:val="en-US"/>
              </w:rPr>
              <w:t>. : 2231</w:t>
            </w:r>
            <w:r w:rsidR="009247C8" w:rsidRPr="008B1400">
              <w:rPr>
                <w:rFonts w:ascii="Arial" w:hAnsi="Arial" w:cs="Arial"/>
                <w:sz w:val="22"/>
                <w:szCs w:val="22"/>
                <w:lang w:val="en-US"/>
              </w:rPr>
              <w:t>351546</w:t>
            </w:r>
            <w:r w:rsidRPr="008B1400">
              <w:rPr>
                <w:rFonts w:ascii="Arial" w:hAnsi="Arial" w:cs="Arial"/>
                <w:sz w:val="22"/>
                <w:szCs w:val="22"/>
                <w:lang w:val="en-US"/>
              </w:rPr>
              <w:t xml:space="preserve"> / </w:t>
            </w:r>
            <w:r w:rsidRPr="00E4581F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8B1400" w:rsidRPr="008B140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4581F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B87FEF" w:rsidRPr="008B1400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8B1400" w:rsidRPr="008B140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hyperlink r:id="rId7" w:history="1">
              <w:r w:rsidR="008B1400" w:rsidRPr="008B1400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gketsios@lamia-city.gr</w:t>
              </w:r>
            </w:hyperlink>
          </w:p>
          <w:p w:rsidR="008B1400" w:rsidRPr="0089040C" w:rsidRDefault="008B1400" w:rsidP="009247C8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B1400" w:rsidRPr="0089040C" w:rsidRDefault="008B1400" w:rsidP="009247C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B07FFA" w:rsidRPr="00BB4135" w:rsidTr="00E4581F">
        <w:tc>
          <w:tcPr>
            <w:tcW w:w="9337" w:type="dxa"/>
          </w:tcPr>
          <w:p w:rsidR="00B07FFA" w:rsidRPr="008B1400" w:rsidRDefault="00B07FFA" w:rsidP="00D86FDB">
            <w:pPr>
              <w:pStyle w:val="2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7FFA" w:rsidRPr="00E4581F" w:rsidTr="00E4581F">
        <w:tc>
          <w:tcPr>
            <w:tcW w:w="9337" w:type="dxa"/>
          </w:tcPr>
          <w:p w:rsidR="00B07FFA" w:rsidRPr="00E4581F" w:rsidRDefault="00BB4135" w:rsidP="00D86FDB">
            <w:pPr>
              <w:pStyle w:val="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ΕΙΣΗΓΗΣΗ- ΥΠΟΜΝΗΜΑ ΤΗΣ Δ/Σ</w:t>
            </w:r>
            <w:bookmarkStart w:id="0" w:name="_GoBack"/>
            <w:bookmarkEnd w:id="0"/>
            <w:r w:rsidR="00B07FFA" w:rsidRPr="00E4581F">
              <w:rPr>
                <w:rFonts w:ascii="Arial" w:hAnsi="Arial" w:cs="Arial"/>
                <w:b w:val="0"/>
                <w:sz w:val="22"/>
                <w:szCs w:val="22"/>
              </w:rPr>
              <w:t xml:space="preserve">ΗΣ </w:t>
            </w:r>
            <w:r w:rsidR="00502FC9" w:rsidRPr="00E4581F">
              <w:rPr>
                <w:rFonts w:ascii="Arial" w:hAnsi="Arial" w:cs="Arial"/>
                <w:b w:val="0"/>
                <w:sz w:val="22"/>
                <w:szCs w:val="22"/>
              </w:rPr>
              <w:t xml:space="preserve">ΥΠΟΔΟΜΩΝ &amp; </w:t>
            </w:r>
            <w:r w:rsidR="00B07FFA" w:rsidRPr="00E4581F">
              <w:rPr>
                <w:rFonts w:ascii="Arial" w:hAnsi="Arial" w:cs="Arial"/>
                <w:b w:val="0"/>
                <w:sz w:val="22"/>
                <w:szCs w:val="22"/>
              </w:rPr>
              <w:t>ΤΕΧΝΙΚΩΝ ΕΡΓΩΝ</w:t>
            </w:r>
          </w:p>
        </w:tc>
      </w:tr>
      <w:tr w:rsidR="00B07FFA" w:rsidRPr="00E4581F" w:rsidTr="00E4581F">
        <w:tc>
          <w:tcPr>
            <w:tcW w:w="9337" w:type="dxa"/>
          </w:tcPr>
          <w:p w:rsidR="00B07FFA" w:rsidRPr="00E4581F" w:rsidRDefault="00B07FFA" w:rsidP="00D86FD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Προς  </w:t>
            </w:r>
            <w:r w:rsidR="00D86FDB"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</w:p>
        </w:tc>
      </w:tr>
    </w:tbl>
    <w:p w:rsidR="00AC786C" w:rsidRPr="00E4581F" w:rsidRDefault="00AC786C" w:rsidP="008B1400">
      <w:pPr>
        <w:rPr>
          <w:rFonts w:ascii="Arial" w:hAnsi="Arial" w:cs="Arial"/>
          <w:bCs/>
          <w:sz w:val="22"/>
          <w:szCs w:val="22"/>
        </w:rPr>
      </w:pPr>
    </w:p>
    <w:p w:rsidR="00F8140D" w:rsidRPr="00E4581F" w:rsidRDefault="003D7B84" w:rsidP="00D86FDB">
      <w:pPr>
        <w:jc w:val="center"/>
        <w:rPr>
          <w:rFonts w:ascii="Arial" w:hAnsi="Arial" w:cs="Arial"/>
          <w:sz w:val="22"/>
          <w:szCs w:val="22"/>
        </w:rPr>
      </w:pPr>
      <w:r w:rsidRPr="00E4581F">
        <w:rPr>
          <w:rFonts w:ascii="Arial" w:hAnsi="Arial" w:cs="Arial"/>
          <w:bCs/>
          <w:sz w:val="22"/>
          <w:szCs w:val="22"/>
        </w:rPr>
        <w:t>ΘΕΜΑ</w:t>
      </w:r>
      <w:r w:rsidRPr="00E4581F">
        <w:rPr>
          <w:rFonts w:ascii="Arial" w:hAnsi="Arial" w:cs="Arial"/>
          <w:sz w:val="22"/>
          <w:szCs w:val="22"/>
        </w:rPr>
        <w:t xml:space="preserve">: </w:t>
      </w:r>
      <w:r w:rsidR="00D56947" w:rsidRPr="00E4581F">
        <w:rPr>
          <w:rFonts w:ascii="Arial" w:hAnsi="Arial" w:cs="Arial"/>
          <w:sz w:val="22"/>
          <w:szCs w:val="22"/>
        </w:rPr>
        <w:t>Ε</w:t>
      </w:r>
      <w:r w:rsidR="00F8140D" w:rsidRPr="00E4581F">
        <w:rPr>
          <w:rFonts w:ascii="Arial" w:hAnsi="Arial" w:cs="Arial"/>
          <w:sz w:val="22"/>
          <w:szCs w:val="22"/>
        </w:rPr>
        <w:t xml:space="preserve">ΓΚΡΙΣΗ </w:t>
      </w:r>
      <w:r w:rsidR="00E4581F" w:rsidRPr="00E4581F">
        <w:rPr>
          <w:rFonts w:ascii="Arial" w:hAnsi="Arial" w:cs="Arial"/>
          <w:sz w:val="22"/>
          <w:szCs w:val="22"/>
        </w:rPr>
        <w:t xml:space="preserve">ΠΡΩΤΟΚΟΛΛΟΥ </w:t>
      </w:r>
      <w:r w:rsidR="00B71759">
        <w:rPr>
          <w:rFonts w:ascii="Arial" w:hAnsi="Arial" w:cs="Arial"/>
          <w:sz w:val="22"/>
          <w:szCs w:val="22"/>
        </w:rPr>
        <w:t>ΟΡΙΣΤΙΚΗΣ</w:t>
      </w:r>
      <w:r w:rsidR="00E4581F" w:rsidRPr="00E4581F">
        <w:rPr>
          <w:rFonts w:ascii="Arial" w:hAnsi="Arial" w:cs="Arial"/>
          <w:sz w:val="22"/>
          <w:szCs w:val="22"/>
        </w:rPr>
        <w:t xml:space="preserve"> ΠΑΡΑΛΑΒΗΣ</w:t>
      </w:r>
      <w:r w:rsidR="00903BE4" w:rsidRPr="00E4581F">
        <w:rPr>
          <w:rFonts w:ascii="Arial" w:hAnsi="Arial" w:cs="Arial"/>
          <w:sz w:val="22"/>
          <w:szCs w:val="22"/>
        </w:rPr>
        <w:t xml:space="preserve"> </w:t>
      </w:r>
      <w:r w:rsidR="00B75ECA" w:rsidRPr="00E4581F">
        <w:rPr>
          <w:rFonts w:ascii="Arial" w:hAnsi="Arial" w:cs="Arial"/>
          <w:sz w:val="22"/>
          <w:szCs w:val="22"/>
        </w:rPr>
        <w:t>του έργου</w:t>
      </w:r>
      <w:r w:rsidR="00F8140D" w:rsidRPr="00E4581F">
        <w:rPr>
          <w:rFonts w:ascii="Arial" w:hAnsi="Arial" w:cs="Arial"/>
          <w:sz w:val="22"/>
          <w:szCs w:val="22"/>
        </w:rPr>
        <w:t>:</w:t>
      </w:r>
    </w:p>
    <w:p w:rsidR="00B855B7" w:rsidRPr="00E4581F" w:rsidRDefault="002A0B9E" w:rsidP="008B1400">
      <w:pPr>
        <w:jc w:val="center"/>
        <w:rPr>
          <w:rFonts w:ascii="Arial" w:hAnsi="Arial" w:cs="Arial"/>
          <w:sz w:val="22"/>
          <w:szCs w:val="22"/>
        </w:rPr>
      </w:pPr>
      <w:r w:rsidRPr="00E4581F">
        <w:rPr>
          <w:rFonts w:ascii="Arial" w:hAnsi="Arial" w:cs="Arial"/>
          <w:sz w:val="22"/>
          <w:szCs w:val="22"/>
          <w:lang w:eastAsia="en-US"/>
        </w:rPr>
        <w:t>«</w:t>
      </w:r>
      <w:r w:rsidRPr="00E4581F">
        <w:rPr>
          <w:rFonts w:ascii="Arial" w:hAnsi="Arial" w:cs="Arial"/>
          <w:sz w:val="22"/>
          <w:szCs w:val="22"/>
        </w:rPr>
        <w:t>ΣΥΝΤΗΡΗΣΕΙΣ – ΜΟΝΩΣΕΙΣ ΔΗΜΟΤΙΚΩΝ ΚΤΙΡΙΩΝ</w:t>
      </w:r>
      <w:r w:rsidRPr="00E4581F">
        <w:rPr>
          <w:rFonts w:ascii="Arial" w:hAnsi="Arial" w:cs="Arial"/>
          <w:sz w:val="22"/>
          <w:szCs w:val="22"/>
          <w:lang w:eastAsia="en-US"/>
        </w:rPr>
        <w:t>»</w:t>
      </w:r>
    </w:p>
    <w:p w:rsidR="00AC786C" w:rsidRPr="00E4581F" w:rsidRDefault="00AC786C" w:rsidP="00D86FDB">
      <w:pPr>
        <w:jc w:val="center"/>
        <w:rPr>
          <w:rFonts w:ascii="Arial" w:hAnsi="Arial" w:cs="Arial"/>
          <w:sz w:val="22"/>
          <w:szCs w:val="22"/>
        </w:rPr>
      </w:pPr>
    </w:p>
    <w:p w:rsidR="002A0B9E" w:rsidRPr="00E4581F" w:rsidRDefault="00E24D02" w:rsidP="00E24D02">
      <w:pPr>
        <w:tabs>
          <w:tab w:val="num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E24D02">
        <w:rPr>
          <w:rFonts w:ascii="Arial" w:hAnsi="Arial" w:cs="Arial"/>
          <w:sz w:val="22"/>
          <w:szCs w:val="22"/>
          <w:lang w:eastAsia="en-US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(«Στις συμβάσεις … εγκρίνει το πρωτόκολλο παραλαβής με αιτιολογημένη απόφασή της»), τίθεται υπόψη σας η έγκριση του Πρωτοκόλλου Παραλαβής έργου </w:t>
      </w:r>
      <w:r w:rsidR="002A0B9E" w:rsidRPr="00E4581F">
        <w:rPr>
          <w:rFonts w:ascii="Arial" w:hAnsi="Arial" w:cs="Arial"/>
          <w:sz w:val="22"/>
          <w:szCs w:val="22"/>
          <w:lang w:eastAsia="en-US"/>
        </w:rPr>
        <w:t>«ΣΥΝΤΗΡΗΣΕΙΣ – ΜΟΝΩΣΕΙΣ ΔΗΜΟΤΙΚΩΝ ΚΤΙΡΙΩΝ»</w:t>
      </w:r>
    </w:p>
    <w:p w:rsidR="002422F1" w:rsidRPr="00E4581F" w:rsidRDefault="002422F1" w:rsidP="00D86FDB">
      <w:pPr>
        <w:jc w:val="both"/>
        <w:rPr>
          <w:rFonts w:ascii="Arial" w:hAnsi="Arial" w:cs="Arial"/>
          <w:sz w:val="22"/>
          <w:szCs w:val="22"/>
        </w:rPr>
      </w:pPr>
    </w:p>
    <w:p w:rsidR="002A0B9E" w:rsidRDefault="002A0B9E" w:rsidP="00D86FDB">
      <w:pPr>
        <w:rPr>
          <w:rFonts w:ascii="Arial" w:hAnsi="Arial" w:cs="Arial"/>
          <w:sz w:val="22"/>
          <w:szCs w:val="22"/>
        </w:rPr>
      </w:pPr>
      <w:r w:rsidRPr="00E4581F">
        <w:rPr>
          <w:rFonts w:ascii="Arial" w:hAnsi="Arial" w:cs="Arial"/>
          <w:sz w:val="22"/>
          <w:szCs w:val="22"/>
        </w:rPr>
        <w:t>ΙΣΤΟΡΙΚΟ</w:t>
      </w:r>
    </w:p>
    <w:p w:rsidR="008B1400" w:rsidRPr="00E4581F" w:rsidRDefault="008B1400" w:rsidP="00D86FDB">
      <w:pPr>
        <w:rPr>
          <w:rFonts w:ascii="Arial" w:hAnsi="Arial" w:cs="Arial"/>
          <w:sz w:val="22"/>
          <w:szCs w:val="22"/>
        </w:rPr>
      </w:pPr>
    </w:p>
    <w:p w:rsidR="002A0B9E" w:rsidRPr="00E4581F" w:rsidRDefault="002A0B9E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E4581F">
        <w:rPr>
          <w:rFonts w:ascii="Arial" w:hAnsi="Arial" w:cs="Arial"/>
          <w:sz w:val="22"/>
          <w:szCs w:val="22"/>
          <w:lang w:eastAsia="en-US"/>
        </w:rPr>
        <w:t>Η μελέτη με αρ. 42/2018 και τίτλο «</w:t>
      </w:r>
      <w:r w:rsidRPr="00E4581F">
        <w:rPr>
          <w:rFonts w:ascii="Arial" w:hAnsi="Arial" w:cs="Arial"/>
          <w:sz w:val="22"/>
          <w:szCs w:val="22"/>
        </w:rPr>
        <w:t>ΣΥΝΤΗΡΗΣΕΙΣ – ΜΟΝΩΣΕΙΣ ΔΗΜΟΤΙΚΩΝ ΚΤΙΡΙΩΝ</w:t>
      </w:r>
      <w:r w:rsidRPr="00E4581F">
        <w:rPr>
          <w:rFonts w:ascii="Arial" w:hAnsi="Arial" w:cs="Arial"/>
          <w:sz w:val="22"/>
          <w:szCs w:val="22"/>
          <w:lang w:eastAsia="en-US"/>
        </w:rPr>
        <w:t>»</w:t>
      </w:r>
      <w:r w:rsidR="00486C11" w:rsidRPr="00486C11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486C11">
        <w:rPr>
          <w:rFonts w:ascii="Arial" w:hAnsi="Arial" w:cs="Arial"/>
          <w:sz w:val="22"/>
          <w:szCs w:val="22"/>
          <w:lang w:eastAsia="en-US"/>
        </w:rPr>
        <w:t>προϋπολογισμού  74.400,00€ με ΦΠΑ</w:t>
      </w:r>
      <w:r w:rsidRPr="00E4581F">
        <w:rPr>
          <w:rFonts w:ascii="Arial" w:hAnsi="Arial" w:cs="Arial"/>
          <w:sz w:val="22"/>
          <w:szCs w:val="22"/>
          <w:lang w:eastAsia="en-US"/>
        </w:rPr>
        <w:t>.</w:t>
      </w:r>
    </w:p>
    <w:p w:rsidR="00486C11" w:rsidRDefault="00486C11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αριθμό πρωτοκόλλου 40997/14.09.2018 Σύμβαση του έργου  στο ποσό των 30.868,83</w:t>
      </w:r>
      <w:r>
        <w:rPr>
          <w:rFonts w:ascii="Arial" w:hAnsi="Arial" w:cs="Arial"/>
          <w:sz w:val="22"/>
          <w:szCs w:val="22"/>
          <w:vertAlign w:val="superscript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€ με ΦΠΑ, με ανάδοχο τον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Στεργιόπουλο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Χρήστο Ε.Δ.Ε. </w:t>
      </w:r>
    </w:p>
    <w:p w:rsidR="00E4581F" w:rsidRDefault="00486C11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αριθμό πρωτοκόλλου 52995/16.12</w:t>
      </w:r>
      <w:r w:rsidRPr="00E4581F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19 1</w:t>
      </w:r>
      <w:r w:rsidRPr="00486C11">
        <w:rPr>
          <w:rFonts w:ascii="Arial" w:hAnsi="Arial" w:cs="Arial"/>
          <w:sz w:val="22"/>
          <w:szCs w:val="22"/>
          <w:vertAlign w:val="superscript"/>
          <w:lang w:eastAsia="en-US"/>
        </w:rPr>
        <w:t>η</w:t>
      </w:r>
      <w:r>
        <w:rPr>
          <w:rFonts w:ascii="Arial" w:hAnsi="Arial" w:cs="Arial"/>
          <w:sz w:val="22"/>
          <w:szCs w:val="22"/>
          <w:lang w:eastAsia="en-US"/>
        </w:rPr>
        <w:t xml:space="preserve"> Συμπληρωματική Σύμβαση του έργου στο ποσό των 13.928,02 €, με τον ανάδοχο.</w:t>
      </w:r>
    </w:p>
    <w:p w:rsidR="002A0B9E" w:rsidRPr="00E4581F" w:rsidRDefault="002A0B9E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E4581F">
        <w:rPr>
          <w:rFonts w:ascii="Arial" w:hAnsi="Arial" w:cs="Arial"/>
          <w:sz w:val="22"/>
          <w:szCs w:val="22"/>
          <w:lang w:eastAsia="en-US"/>
        </w:rPr>
        <w:t>Το έργο χρηματοδοτ</w:t>
      </w:r>
      <w:r w:rsidR="00E4581F" w:rsidRPr="00E4581F">
        <w:rPr>
          <w:rFonts w:ascii="Arial" w:hAnsi="Arial" w:cs="Arial"/>
          <w:sz w:val="22"/>
          <w:szCs w:val="22"/>
          <w:lang w:eastAsia="en-US"/>
        </w:rPr>
        <w:t>ήθηκε  από πιστώσεις ΣΑΤΑ 2017</w:t>
      </w:r>
      <w:r w:rsidRPr="00E4581F">
        <w:rPr>
          <w:rFonts w:ascii="Arial" w:hAnsi="Arial" w:cs="Arial"/>
          <w:sz w:val="22"/>
          <w:szCs w:val="22"/>
          <w:lang w:eastAsia="en-US"/>
        </w:rPr>
        <w:t>, με Κ.Α. 30.7336.0011.</w:t>
      </w:r>
    </w:p>
    <w:p w:rsidR="004F18A0" w:rsidRPr="004F18A0" w:rsidRDefault="004F18A0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Με την αρ. 264/2020 Απόφαση Οικονομικής Επιτροπής </w:t>
      </w:r>
      <w:r w:rsidR="00E24D02">
        <w:rPr>
          <w:rFonts w:ascii="Arial" w:hAnsi="Arial" w:cs="Arial"/>
          <w:sz w:val="22"/>
          <w:szCs w:val="22"/>
          <w:lang w:eastAsia="en-US"/>
        </w:rPr>
        <w:t xml:space="preserve">Δήμου Λαμιέων, </w:t>
      </w:r>
      <w:r>
        <w:rPr>
          <w:rFonts w:ascii="Arial" w:hAnsi="Arial" w:cs="Arial"/>
          <w:sz w:val="22"/>
          <w:szCs w:val="22"/>
          <w:lang w:eastAsia="en-US"/>
        </w:rPr>
        <w:t xml:space="preserve">εγκρίθηκε ο </w:t>
      </w:r>
      <w:r>
        <w:rPr>
          <w:rFonts w:ascii="Arial" w:hAnsi="Arial" w:cs="Arial"/>
          <w:bCs/>
          <w:sz w:val="22"/>
          <w:szCs w:val="22"/>
          <w:lang w:eastAsia="en-US"/>
        </w:rPr>
        <w:t>2</w:t>
      </w:r>
      <w:r w:rsidRPr="00E4581F">
        <w:rPr>
          <w:rFonts w:ascii="Arial" w:hAnsi="Arial" w:cs="Arial"/>
          <w:bCs/>
          <w:sz w:val="22"/>
          <w:szCs w:val="22"/>
          <w:vertAlign w:val="superscript"/>
          <w:lang w:eastAsia="en-US"/>
        </w:rPr>
        <w:t>ος</w:t>
      </w:r>
      <w:r w:rsidRPr="00E4581F">
        <w:rPr>
          <w:rFonts w:ascii="Arial" w:hAnsi="Arial" w:cs="Arial"/>
          <w:bCs/>
          <w:sz w:val="22"/>
          <w:szCs w:val="22"/>
          <w:lang w:eastAsia="en-US"/>
        </w:rPr>
        <w:t xml:space="preserve"> ΑΠΕ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 του έργου στο ποσό των 44.721,61€</w:t>
      </w:r>
    </w:p>
    <w:p w:rsidR="00E4581F" w:rsidRDefault="00E4581F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Το έργο ολοκληρώθηκε εμπρόθεσμα την 09.04.2020</w:t>
      </w:r>
    </w:p>
    <w:p w:rsidR="00E4581F" w:rsidRDefault="00BA1DF9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τελική επιμέτρηση του έργου θεωρήθηκε αρμοδίως την 16.06.2020</w:t>
      </w:r>
    </w:p>
    <w:p w:rsidR="00BA1DF9" w:rsidRPr="00486C11" w:rsidRDefault="00BA1DF9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86C11">
        <w:rPr>
          <w:rFonts w:ascii="Arial" w:hAnsi="Arial" w:cs="Arial"/>
          <w:sz w:val="22"/>
          <w:szCs w:val="22"/>
          <w:lang w:eastAsia="en-US"/>
        </w:rPr>
        <w:t xml:space="preserve">Το πρωτόκολλο </w:t>
      </w:r>
      <w:r w:rsidR="00486C11" w:rsidRPr="00486C11">
        <w:rPr>
          <w:rFonts w:ascii="Arial" w:hAnsi="Arial" w:cs="Arial"/>
          <w:sz w:val="22"/>
          <w:szCs w:val="22"/>
          <w:lang w:eastAsia="en-US"/>
        </w:rPr>
        <w:t>Προσωρινής Π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αραλαβής </w:t>
      </w:r>
      <w:r w:rsidR="00D86FDB" w:rsidRPr="00486C11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υπογράφηκε από την αρμόδια επιτροπή </w:t>
      </w:r>
      <w:r w:rsidR="00D86FDB" w:rsidRPr="00486C11">
        <w:rPr>
          <w:rFonts w:ascii="Arial" w:hAnsi="Arial" w:cs="Arial"/>
          <w:sz w:val="22"/>
          <w:szCs w:val="22"/>
          <w:lang w:eastAsia="en-US"/>
        </w:rPr>
        <w:t xml:space="preserve">(ΑΔΑ: 952ΖΩΛΚ-Α4Θ) </w:t>
      </w:r>
      <w:r w:rsidRPr="00486C11">
        <w:rPr>
          <w:rFonts w:ascii="Arial" w:hAnsi="Arial" w:cs="Arial"/>
          <w:sz w:val="22"/>
          <w:szCs w:val="22"/>
          <w:lang w:eastAsia="en-US"/>
        </w:rPr>
        <w:t>την 23</w:t>
      </w:r>
      <w:r w:rsidRPr="00486C11">
        <w:rPr>
          <w:rFonts w:ascii="Arial" w:hAnsi="Arial" w:cs="Arial"/>
          <w:sz w:val="22"/>
          <w:szCs w:val="22"/>
          <w:vertAlign w:val="superscript"/>
          <w:lang w:eastAsia="en-US"/>
        </w:rPr>
        <w:t>η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 Σεπτεμβρίου </w:t>
      </w:r>
      <w:r w:rsidR="008B1400">
        <w:rPr>
          <w:rFonts w:ascii="Arial" w:hAnsi="Arial" w:cs="Arial"/>
          <w:sz w:val="22"/>
          <w:szCs w:val="22"/>
          <w:lang w:eastAsia="en-US"/>
        </w:rPr>
        <w:t>του έτους</w:t>
      </w:r>
      <w:r w:rsidR="008B1400" w:rsidRPr="00486C11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486C11">
        <w:rPr>
          <w:rFonts w:ascii="Arial" w:hAnsi="Arial" w:cs="Arial"/>
          <w:sz w:val="22"/>
          <w:szCs w:val="22"/>
          <w:lang w:eastAsia="en-US"/>
        </w:rPr>
        <w:t>2020.</w:t>
      </w:r>
    </w:p>
    <w:p w:rsidR="00486C11" w:rsidRPr="00486C11" w:rsidRDefault="00486C11" w:rsidP="008B1400">
      <w:pPr>
        <w:numPr>
          <w:ilvl w:val="0"/>
          <w:numId w:val="11"/>
        </w:numPr>
        <w:tabs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Με την αρ. 565/2021 (ΑΔΑ: 67ΤΓΩΛΚ-5Ξ0) απόφαση </w:t>
      </w:r>
      <w:r w:rsidR="006711E2">
        <w:rPr>
          <w:rFonts w:ascii="Arial" w:hAnsi="Arial" w:cs="Arial"/>
          <w:sz w:val="22"/>
          <w:szCs w:val="22"/>
          <w:lang w:eastAsia="en-US"/>
        </w:rPr>
        <w:t>Οικονομικής Επιτροπής</w:t>
      </w:r>
      <w:r w:rsidR="00E24D02" w:rsidRPr="00E24D02">
        <w:rPr>
          <w:rFonts w:ascii="Arial" w:hAnsi="Arial" w:cs="Arial"/>
          <w:sz w:val="22"/>
          <w:szCs w:val="22"/>
          <w:lang w:eastAsia="en-US"/>
        </w:rPr>
        <w:t xml:space="preserve"> </w:t>
      </w:r>
      <w:r w:rsidR="00E24D02">
        <w:rPr>
          <w:rFonts w:ascii="Arial" w:hAnsi="Arial" w:cs="Arial"/>
          <w:sz w:val="22"/>
          <w:szCs w:val="22"/>
          <w:lang w:eastAsia="en-US"/>
        </w:rPr>
        <w:t xml:space="preserve">Δήμου Λαμιέων, </w:t>
      </w:r>
      <w:r>
        <w:rPr>
          <w:rFonts w:ascii="Arial" w:hAnsi="Arial" w:cs="Arial"/>
          <w:sz w:val="22"/>
          <w:szCs w:val="22"/>
          <w:lang w:eastAsia="en-US"/>
        </w:rPr>
        <w:t xml:space="preserve">ορίστηκε η επιτροπή </w:t>
      </w:r>
      <w:r w:rsidR="006711E2">
        <w:rPr>
          <w:rFonts w:ascii="Arial" w:hAnsi="Arial" w:cs="Arial"/>
          <w:sz w:val="22"/>
          <w:szCs w:val="22"/>
          <w:lang w:eastAsia="en-US"/>
        </w:rPr>
        <w:t xml:space="preserve">παραλαβής του έργου, </w:t>
      </w:r>
      <w:r>
        <w:rPr>
          <w:rFonts w:ascii="Arial" w:hAnsi="Arial" w:cs="Arial"/>
          <w:sz w:val="22"/>
          <w:szCs w:val="22"/>
          <w:lang w:eastAsia="en-US"/>
        </w:rPr>
        <w:t xml:space="preserve">η οποία </w:t>
      </w:r>
      <w:r w:rsidR="006711E2">
        <w:rPr>
          <w:rFonts w:ascii="Arial" w:hAnsi="Arial" w:cs="Arial"/>
          <w:sz w:val="22"/>
          <w:szCs w:val="22"/>
          <w:lang w:eastAsia="en-US"/>
        </w:rPr>
        <w:t xml:space="preserve">το </w:t>
      </w:r>
      <w:r>
        <w:rPr>
          <w:rFonts w:ascii="Arial" w:hAnsi="Arial" w:cs="Arial"/>
          <w:sz w:val="22"/>
          <w:szCs w:val="22"/>
          <w:lang w:eastAsia="en-US"/>
        </w:rPr>
        <w:t xml:space="preserve">παρέλαβε ΟΡΙΣΤΙΚΑ </w:t>
      </w:r>
      <w:r w:rsidR="006A54F0">
        <w:rPr>
          <w:rFonts w:ascii="Arial" w:hAnsi="Arial" w:cs="Arial"/>
          <w:sz w:val="22"/>
          <w:szCs w:val="22"/>
          <w:lang w:eastAsia="en-US"/>
        </w:rPr>
        <w:t>και υπέγραψε το σχετικό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 πρωτόκολλο την </w:t>
      </w:r>
      <w:r w:rsidR="006A54F0">
        <w:rPr>
          <w:rFonts w:ascii="Arial" w:hAnsi="Arial" w:cs="Arial"/>
          <w:sz w:val="22"/>
          <w:szCs w:val="22"/>
          <w:lang w:eastAsia="en-US"/>
        </w:rPr>
        <w:t>3η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A54F0">
        <w:rPr>
          <w:rFonts w:ascii="Arial" w:hAnsi="Arial" w:cs="Arial"/>
          <w:sz w:val="22"/>
          <w:szCs w:val="22"/>
          <w:lang w:eastAsia="en-US"/>
        </w:rPr>
        <w:t>Νοεμβρίου του έτους</w:t>
      </w:r>
      <w:r w:rsidRPr="00486C11">
        <w:rPr>
          <w:rFonts w:ascii="Arial" w:hAnsi="Arial" w:cs="Arial"/>
          <w:sz w:val="22"/>
          <w:szCs w:val="22"/>
          <w:lang w:eastAsia="en-US"/>
        </w:rPr>
        <w:t xml:space="preserve"> 2020.</w:t>
      </w:r>
    </w:p>
    <w:p w:rsidR="00D86FDB" w:rsidRDefault="00D86FDB" w:rsidP="004F18A0">
      <w:pPr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B1400" w:rsidRPr="00E4581F" w:rsidRDefault="008B1400" w:rsidP="004F18A0">
      <w:pPr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1B5830" w:rsidRDefault="00D86FDB" w:rsidP="00D86FD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  ε</w:t>
      </w:r>
      <w:r w:rsidRPr="00D86FDB">
        <w:rPr>
          <w:rFonts w:ascii="Arial" w:hAnsi="Arial" w:cs="Arial"/>
          <w:sz w:val="22"/>
          <w:szCs w:val="22"/>
        </w:rPr>
        <w:t>ισηγού</w:t>
      </w:r>
      <w:r>
        <w:rPr>
          <w:rFonts w:ascii="Arial" w:hAnsi="Arial" w:cs="Arial"/>
          <w:sz w:val="22"/>
          <w:szCs w:val="22"/>
        </w:rPr>
        <w:t xml:space="preserve">μαστε </w:t>
      </w:r>
    </w:p>
    <w:p w:rsidR="00D86FDB" w:rsidRDefault="00D86FDB" w:rsidP="00D86FDB">
      <w:pPr>
        <w:jc w:val="center"/>
        <w:rPr>
          <w:rFonts w:ascii="Arial" w:hAnsi="Arial" w:cs="Arial"/>
          <w:sz w:val="22"/>
          <w:szCs w:val="22"/>
        </w:rPr>
      </w:pPr>
    </w:p>
    <w:p w:rsidR="00D86FDB" w:rsidRPr="00D86FDB" w:rsidRDefault="00D86FDB" w:rsidP="00D86FD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="00E24D02">
        <w:rPr>
          <w:rFonts w:ascii="Arial" w:hAnsi="Arial" w:cs="Arial"/>
          <w:sz w:val="22"/>
          <w:szCs w:val="22"/>
        </w:rPr>
        <w:t>λήψη απόφασης για έγκριση του Π</w:t>
      </w:r>
      <w:r>
        <w:rPr>
          <w:rFonts w:ascii="Arial" w:hAnsi="Arial" w:cs="Arial"/>
          <w:sz w:val="22"/>
          <w:szCs w:val="22"/>
        </w:rPr>
        <w:t xml:space="preserve">ρωτοκόλλου </w:t>
      </w:r>
      <w:r w:rsidR="00B71759">
        <w:rPr>
          <w:rFonts w:ascii="Arial" w:hAnsi="Arial" w:cs="Arial"/>
          <w:b/>
          <w:sz w:val="22"/>
          <w:szCs w:val="22"/>
        </w:rPr>
        <w:t xml:space="preserve">ΟΡΙΣΤΙΚΗΣ </w:t>
      </w:r>
      <w:r>
        <w:rPr>
          <w:rFonts w:ascii="Arial" w:hAnsi="Arial" w:cs="Arial"/>
          <w:sz w:val="22"/>
          <w:szCs w:val="22"/>
        </w:rPr>
        <w:t xml:space="preserve">Παραλαβής του έργου </w:t>
      </w:r>
      <w:r w:rsidRPr="00E4581F">
        <w:rPr>
          <w:rFonts w:ascii="Arial" w:hAnsi="Arial" w:cs="Arial"/>
          <w:sz w:val="22"/>
          <w:szCs w:val="22"/>
          <w:lang w:eastAsia="en-US"/>
        </w:rPr>
        <w:t>«</w:t>
      </w:r>
      <w:r w:rsidRPr="00E4581F">
        <w:rPr>
          <w:rFonts w:ascii="Arial" w:hAnsi="Arial" w:cs="Arial"/>
          <w:sz w:val="22"/>
          <w:szCs w:val="22"/>
        </w:rPr>
        <w:t>ΣΥΝΤΗΡΗΣΕΙΣ – ΜΟΝΩΣΕΙΣ ΔΗΜΟΤΙΚΩΝ ΚΤΙΡΙΩΝ</w:t>
      </w:r>
      <w:r w:rsidRPr="00E4581F">
        <w:rPr>
          <w:rFonts w:ascii="Arial" w:hAnsi="Arial" w:cs="Arial"/>
          <w:sz w:val="22"/>
          <w:szCs w:val="22"/>
          <w:lang w:eastAsia="en-US"/>
        </w:rPr>
        <w:t>»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8B1400">
        <w:rPr>
          <w:rFonts w:ascii="Arial" w:hAnsi="Arial" w:cs="Arial"/>
          <w:sz w:val="22"/>
          <w:szCs w:val="22"/>
          <w:lang w:eastAsia="en-US"/>
        </w:rPr>
        <w:t xml:space="preserve">, προϋπολογισμού  74.400,00€ με ΦΠΑ και </w:t>
      </w:r>
      <w:r>
        <w:rPr>
          <w:rFonts w:ascii="Arial" w:hAnsi="Arial" w:cs="Arial"/>
          <w:sz w:val="22"/>
          <w:szCs w:val="22"/>
          <w:lang w:eastAsia="en-US"/>
        </w:rPr>
        <w:t xml:space="preserve">αναδόχου </w:t>
      </w:r>
      <w:proofErr w:type="spellStart"/>
      <w:r w:rsidRPr="00E4581F">
        <w:rPr>
          <w:rFonts w:ascii="Arial" w:hAnsi="Arial" w:cs="Arial"/>
          <w:sz w:val="22"/>
          <w:szCs w:val="22"/>
          <w:lang w:eastAsia="en-US"/>
        </w:rPr>
        <w:t>Στεργιόπουλο</w:t>
      </w:r>
      <w:r>
        <w:rPr>
          <w:rFonts w:ascii="Arial" w:hAnsi="Arial" w:cs="Arial"/>
          <w:sz w:val="22"/>
          <w:szCs w:val="22"/>
          <w:lang w:eastAsia="en-US"/>
        </w:rPr>
        <w:t>ς</w:t>
      </w:r>
      <w:proofErr w:type="spellEnd"/>
      <w:r w:rsidRPr="00E4581F">
        <w:rPr>
          <w:rFonts w:ascii="Arial" w:hAnsi="Arial" w:cs="Arial"/>
          <w:sz w:val="22"/>
          <w:szCs w:val="22"/>
          <w:lang w:eastAsia="en-US"/>
        </w:rPr>
        <w:t xml:space="preserve"> Χρήστο</w:t>
      </w:r>
      <w:r>
        <w:rPr>
          <w:rFonts w:ascii="Arial" w:hAnsi="Arial" w:cs="Arial"/>
          <w:sz w:val="22"/>
          <w:szCs w:val="22"/>
          <w:lang w:eastAsia="en-US"/>
        </w:rPr>
        <w:t>ς</w:t>
      </w:r>
      <w:r w:rsidR="008B1400">
        <w:rPr>
          <w:rFonts w:ascii="Arial" w:hAnsi="Arial" w:cs="Arial"/>
          <w:sz w:val="22"/>
          <w:szCs w:val="22"/>
          <w:lang w:eastAsia="en-US"/>
        </w:rPr>
        <w:t xml:space="preserve"> ΕΔΕ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:rsidR="001B5830" w:rsidRPr="00E4581F" w:rsidRDefault="001B5830" w:rsidP="00D86FDB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288"/>
        <w:gridCol w:w="1390"/>
        <w:gridCol w:w="4536"/>
      </w:tblGrid>
      <w:tr w:rsidR="00D86FDB" w:rsidRPr="00E4581F" w:rsidTr="00D86FDB">
        <w:tc>
          <w:tcPr>
            <w:tcW w:w="3288" w:type="dxa"/>
          </w:tcPr>
          <w:p w:rsidR="00D86FDB" w:rsidRDefault="00B71759" w:rsidP="003252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90" w:type="dxa"/>
          </w:tcPr>
          <w:p w:rsidR="00D86FDB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D86FDB" w:rsidRPr="00E4581F" w:rsidRDefault="00B71759" w:rsidP="003252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06BEE" w:rsidRPr="00E4581F" w:rsidTr="00D86FDB">
        <w:tc>
          <w:tcPr>
            <w:tcW w:w="3288" w:type="dxa"/>
          </w:tcPr>
          <w:p w:rsidR="00506BEE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581F">
              <w:rPr>
                <w:rFonts w:ascii="Arial" w:hAnsi="Arial" w:cs="Arial"/>
                <w:sz w:val="22"/>
                <w:szCs w:val="22"/>
              </w:rPr>
              <w:t>Ο αρμόδιος υπάλληλος</w:t>
            </w:r>
          </w:p>
        </w:tc>
        <w:tc>
          <w:tcPr>
            <w:tcW w:w="1390" w:type="dxa"/>
          </w:tcPr>
          <w:p w:rsidR="00506BEE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506BEE" w:rsidRPr="00E4581F" w:rsidRDefault="008B1400" w:rsidP="008B14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="00D86FDB" w:rsidRPr="00E458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86FDB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="00D86FDB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Π</w:t>
            </w:r>
            <w:r w:rsidR="00B71759" w:rsidRPr="00E4581F">
              <w:rPr>
                <w:rFonts w:ascii="Arial" w:hAnsi="Arial" w:cs="Arial"/>
                <w:sz w:val="22"/>
                <w:szCs w:val="22"/>
              </w:rPr>
              <w:t>ροϊστ</w:t>
            </w:r>
            <w:r>
              <w:rPr>
                <w:rFonts w:ascii="Arial" w:hAnsi="Arial" w:cs="Arial"/>
                <w:sz w:val="22"/>
                <w:szCs w:val="22"/>
              </w:rPr>
              <w:t>αμένη</w:t>
            </w:r>
            <w:r w:rsidR="00D86FDB" w:rsidRPr="00E4581F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  <w:tr w:rsidR="00506BEE" w:rsidRPr="00E4581F" w:rsidTr="00D86FDB">
        <w:tc>
          <w:tcPr>
            <w:tcW w:w="3288" w:type="dxa"/>
          </w:tcPr>
          <w:p w:rsidR="00506BEE" w:rsidRPr="00E4581F" w:rsidRDefault="00506BEE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0" w:type="dxa"/>
          </w:tcPr>
          <w:p w:rsidR="00506BEE" w:rsidRPr="00E4581F" w:rsidRDefault="00BF7FE2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53C" w:rsidRPr="00E458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506BEE" w:rsidRDefault="00506BEE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71759" w:rsidRDefault="00B71759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71759" w:rsidRPr="00E4581F" w:rsidRDefault="008B1400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86FDB" w:rsidRPr="00E4581F" w:rsidTr="00D86FDB">
        <w:tc>
          <w:tcPr>
            <w:tcW w:w="3288" w:type="dxa"/>
          </w:tcPr>
          <w:p w:rsidR="00D86FDB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 xml:space="preserve">Ιωάννης </w:t>
            </w:r>
            <w:proofErr w:type="spellStart"/>
            <w:r w:rsidRPr="00E4581F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1390" w:type="dxa"/>
          </w:tcPr>
          <w:p w:rsidR="00D86FDB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D86FDB" w:rsidRPr="00E4581F" w:rsidRDefault="008B1400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</w:tc>
      </w:tr>
      <w:tr w:rsidR="00D86FDB" w:rsidRPr="00E4581F" w:rsidTr="00D86FDB">
        <w:trPr>
          <w:trHeight w:val="197"/>
        </w:trPr>
        <w:tc>
          <w:tcPr>
            <w:tcW w:w="3288" w:type="dxa"/>
          </w:tcPr>
          <w:p w:rsidR="00D86FDB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581F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1390" w:type="dxa"/>
          </w:tcPr>
          <w:p w:rsidR="00D86FDB" w:rsidRPr="00E4581F" w:rsidRDefault="00D86FDB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:rsidR="00D86FDB" w:rsidRPr="00E4581F" w:rsidRDefault="008B1400" w:rsidP="00D86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="00B717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6FDB" w:rsidRPr="00E4581F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227FEB" w:rsidRPr="00E4581F" w:rsidRDefault="00506BEE" w:rsidP="00506BEE">
      <w:pPr>
        <w:rPr>
          <w:rFonts w:ascii="Arial" w:hAnsi="Arial" w:cs="Arial"/>
          <w:sz w:val="22"/>
          <w:szCs w:val="22"/>
        </w:rPr>
      </w:pPr>
      <w:r w:rsidRPr="00E4581F">
        <w:rPr>
          <w:rFonts w:ascii="Arial" w:hAnsi="Arial" w:cs="Arial"/>
          <w:sz w:val="22"/>
          <w:szCs w:val="22"/>
        </w:rPr>
        <w:t xml:space="preserve">             </w:t>
      </w:r>
    </w:p>
    <w:p w:rsidR="006B1E41" w:rsidRDefault="006B1E41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86FDB" w:rsidRDefault="00D86FDB" w:rsidP="00506BEE">
      <w:pPr>
        <w:jc w:val="both"/>
        <w:rPr>
          <w:rFonts w:ascii="Arial" w:hAnsi="Arial" w:cs="Arial"/>
          <w:b/>
          <w:bCs/>
          <w:sz w:val="22"/>
          <w:szCs w:val="22"/>
        </w:rPr>
      </w:pPr>
    </w:p>
    <w:sectPr w:rsidR="00D86FDB" w:rsidSect="00E4581F">
      <w:pgSz w:w="12240" w:h="15840"/>
      <w:pgMar w:top="1985" w:right="1418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03533CBF"/>
    <w:multiLevelType w:val="hybridMultilevel"/>
    <w:tmpl w:val="9CCCCC90"/>
    <w:lvl w:ilvl="0" w:tplc="0408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09E67641"/>
    <w:multiLevelType w:val="hybridMultilevel"/>
    <w:tmpl w:val="B480FF78"/>
    <w:lvl w:ilvl="0" w:tplc="F89C31E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10" w:hanging="360"/>
      </w:pPr>
    </w:lvl>
    <w:lvl w:ilvl="2" w:tplc="0408001B" w:tentative="1">
      <w:start w:val="1"/>
      <w:numFmt w:val="lowerRoman"/>
      <w:lvlText w:val="%3."/>
      <w:lvlJc w:val="right"/>
      <w:pPr>
        <w:ind w:left="2130" w:hanging="180"/>
      </w:pPr>
    </w:lvl>
    <w:lvl w:ilvl="3" w:tplc="0408000F" w:tentative="1">
      <w:start w:val="1"/>
      <w:numFmt w:val="decimal"/>
      <w:lvlText w:val="%4."/>
      <w:lvlJc w:val="left"/>
      <w:pPr>
        <w:ind w:left="2850" w:hanging="360"/>
      </w:pPr>
    </w:lvl>
    <w:lvl w:ilvl="4" w:tplc="04080019" w:tentative="1">
      <w:start w:val="1"/>
      <w:numFmt w:val="lowerLetter"/>
      <w:lvlText w:val="%5."/>
      <w:lvlJc w:val="left"/>
      <w:pPr>
        <w:ind w:left="3570" w:hanging="360"/>
      </w:pPr>
    </w:lvl>
    <w:lvl w:ilvl="5" w:tplc="0408001B" w:tentative="1">
      <w:start w:val="1"/>
      <w:numFmt w:val="lowerRoman"/>
      <w:lvlText w:val="%6."/>
      <w:lvlJc w:val="right"/>
      <w:pPr>
        <w:ind w:left="4290" w:hanging="180"/>
      </w:pPr>
    </w:lvl>
    <w:lvl w:ilvl="6" w:tplc="0408000F" w:tentative="1">
      <w:start w:val="1"/>
      <w:numFmt w:val="decimal"/>
      <w:lvlText w:val="%7."/>
      <w:lvlJc w:val="left"/>
      <w:pPr>
        <w:ind w:left="5010" w:hanging="360"/>
      </w:pPr>
    </w:lvl>
    <w:lvl w:ilvl="7" w:tplc="04080019" w:tentative="1">
      <w:start w:val="1"/>
      <w:numFmt w:val="lowerLetter"/>
      <w:lvlText w:val="%8."/>
      <w:lvlJc w:val="left"/>
      <w:pPr>
        <w:ind w:left="5730" w:hanging="360"/>
      </w:pPr>
    </w:lvl>
    <w:lvl w:ilvl="8" w:tplc="040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51357"/>
    <w:multiLevelType w:val="hybridMultilevel"/>
    <w:tmpl w:val="0DBC5D12"/>
    <w:lvl w:ilvl="0" w:tplc="D750D27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43F39"/>
    <w:multiLevelType w:val="hybridMultilevel"/>
    <w:tmpl w:val="FD08CD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F7B88"/>
    <w:multiLevelType w:val="hybridMultilevel"/>
    <w:tmpl w:val="2188D43C"/>
    <w:lvl w:ilvl="0" w:tplc="057E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026AA"/>
    <w:multiLevelType w:val="hybridMultilevel"/>
    <w:tmpl w:val="129E74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D30E5"/>
    <w:multiLevelType w:val="hybridMultilevel"/>
    <w:tmpl w:val="5EF0BB0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97C7A"/>
    <w:multiLevelType w:val="hybridMultilevel"/>
    <w:tmpl w:val="2B1050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359"/>
    <w:multiLevelType w:val="hybridMultilevel"/>
    <w:tmpl w:val="A6D23E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9333E"/>
    <w:multiLevelType w:val="hybridMultilevel"/>
    <w:tmpl w:val="C12072B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681318"/>
    <w:multiLevelType w:val="hybridMultilevel"/>
    <w:tmpl w:val="534AACA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92C8A"/>
    <w:multiLevelType w:val="hybridMultilevel"/>
    <w:tmpl w:val="EE5CCED8"/>
    <w:lvl w:ilvl="0" w:tplc="04080011">
      <w:start w:val="1"/>
      <w:numFmt w:val="decimal"/>
      <w:lvlText w:val="%1)"/>
      <w:lvlJc w:val="left"/>
      <w:pPr>
        <w:ind w:left="885" w:hanging="360"/>
      </w:pPr>
    </w:lvl>
    <w:lvl w:ilvl="1" w:tplc="04080019" w:tentative="1">
      <w:start w:val="1"/>
      <w:numFmt w:val="lowerLetter"/>
      <w:lvlText w:val="%2."/>
      <w:lvlJc w:val="left"/>
      <w:pPr>
        <w:ind w:left="1605" w:hanging="360"/>
      </w:pPr>
    </w:lvl>
    <w:lvl w:ilvl="2" w:tplc="0408001B" w:tentative="1">
      <w:start w:val="1"/>
      <w:numFmt w:val="lowerRoman"/>
      <w:lvlText w:val="%3."/>
      <w:lvlJc w:val="right"/>
      <w:pPr>
        <w:ind w:left="2325" w:hanging="180"/>
      </w:pPr>
    </w:lvl>
    <w:lvl w:ilvl="3" w:tplc="0408000F" w:tentative="1">
      <w:start w:val="1"/>
      <w:numFmt w:val="decimal"/>
      <w:lvlText w:val="%4."/>
      <w:lvlJc w:val="left"/>
      <w:pPr>
        <w:ind w:left="3045" w:hanging="360"/>
      </w:pPr>
    </w:lvl>
    <w:lvl w:ilvl="4" w:tplc="04080019" w:tentative="1">
      <w:start w:val="1"/>
      <w:numFmt w:val="lowerLetter"/>
      <w:lvlText w:val="%5."/>
      <w:lvlJc w:val="left"/>
      <w:pPr>
        <w:ind w:left="3765" w:hanging="360"/>
      </w:pPr>
    </w:lvl>
    <w:lvl w:ilvl="5" w:tplc="0408001B" w:tentative="1">
      <w:start w:val="1"/>
      <w:numFmt w:val="lowerRoman"/>
      <w:lvlText w:val="%6."/>
      <w:lvlJc w:val="right"/>
      <w:pPr>
        <w:ind w:left="4485" w:hanging="180"/>
      </w:pPr>
    </w:lvl>
    <w:lvl w:ilvl="6" w:tplc="0408000F" w:tentative="1">
      <w:start w:val="1"/>
      <w:numFmt w:val="decimal"/>
      <w:lvlText w:val="%7."/>
      <w:lvlJc w:val="left"/>
      <w:pPr>
        <w:ind w:left="5205" w:hanging="360"/>
      </w:pPr>
    </w:lvl>
    <w:lvl w:ilvl="7" w:tplc="04080019" w:tentative="1">
      <w:start w:val="1"/>
      <w:numFmt w:val="lowerLetter"/>
      <w:lvlText w:val="%8."/>
      <w:lvlJc w:val="left"/>
      <w:pPr>
        <w:ind w:left="5925" w:hanging="360"/>
      </w:pPr>
    </w:lvl>
    <w:lvl w:ilvl="8" w:tplc="0408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4222E"/>
    <w:multiLevelType w:val="hybridMultilevel"/>
    <w:tmpl w:val="B0ECC70C"/>
    <w:lvl w:ilvl="0" w:tplc="B118560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6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80412"/>
    <w:multiLevelType w:val="hybridMultilevel"/>
    <w:tmpl w:val="CAAA63E0"/>
    <w:lvl w:ilvl="0" w:tplc="057E2DEC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65" w:hanging="360"/>
      </w:pPr>
    </w:lvl>
    <w:lvl w:ilvl="2" w:tplc="0408001B" w:tentative="1">
      <w:start w:val="1"/>
      <w:numFmt w:val="lowerRoman"/>
      <w:lvlText w:val="%3."/>
      <w:lvlJc w:val="right"/>
      <w:pPr>
        <w:ind w:left="2385" w:hanging="180"/>
      </w:pPr>
    </w:lvl>
    <w:lvl w:ilvl="3" w:tplc="0408000F" w:tentative="1">
      <w:start w:val="1"/>
      <w:numFmt w:val="decimal"/>
      <w:lvlText w:val="%4."/>
      <w:lvlJc w:val="left"/>
      <w:pPr>
        <w:ind w:left="3105" w:hanging="360"/>
      </w:pPr>
    </w:lvl>
    <w:lvl w:ilvl="4" w:tplc="04080019" w:tentative="1">
      <w:start w:val="1"/>
      <w:numFmt w:val="lowerLetter"/>
      <w:lvlText w:val="%5."/>
      <w:lvlJc w:val="left"/>
      <w:pPr>
        <w:ind w:left="3825" w:hanging="360"/>
      </w:pPr>
    </w:lvl>
    <w:lvl w:ilvl="5" w:tplc="0408001B" w:tentative="1">
      <w:start w:val="1"/>
      <w:numFmt w:val="lowerRoman"/>
      <w:lvlText w:val="%6."/>
      <w:lvlJc w:val="right"/>
      <w:pPr>
        <w:ind w:left="4545" w:hanging="180"/>
      </w:pPr>
    </w:lvl>
    <w:lvl w:ilvl="6" w:tplc="0408000F" w:tentative="1">
      <w:start w:val="1"/>
      <w:numFmt w:val="decimal"/>
      <w:lvlText w:val="%7."/>
      <w:lvlJc w:val="left"/>
      <w:pPr>
        <w:ind w:left="5265" w:hanging="360"/>
      </w:pPr>
    </w:lvl>
    <w:lvl w:ilvl="7" w:tplc="04080019" w:tentative="1">
      <w:start w:val="1"/>
      <w:numFmt w:val="lowerLetter"/>
      <w:lvlText w:val="%8."/>
      <w:lvlJc w:val="left"/>
      <w:pPr>
        <w:ind w:left="5985" w:hanging="360"/>
      </w:pPr>
    </w:lvl>
    <w:lvl w:ilvl="8" w:tplc="0408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3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46855"/>
    <w:multiLevelType w:val="hybridMultilevel"/>
    <w:tmpl w:val="A6BAD91E"/>
    <w:lvl w:ilvl="0" w:tplc="0408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31"/>
  </w:num>
  <w:num w:numId="4">
    <w:abstractNumId w:val="15"/>
  </w:num>
  <w:num w:numId="5">
    <w:abstractNumId w:val="16"/>
  </w:num>
  <w:num w:numId="6">
    <w:abstractNumId w:val="17"/>
  </w:num>
  <w:num w:numId="7">
    <w:abstractNumId w:val="22"/>
  </w:num>
  <w:num w:numId="8">
    <w:abstractNumId w:val="23"/>
  </w:num>
  <w:num w:numId="9">
    <w:abstractNumId w:val="9"/>
  </w:num>
  <w:num w:numId="10">
    <w:abstractNumId w:val="21"/>
  </w:num>
  <w:num w:numId="11">
    <w:abstractNumId w:val="30"/>
  </w:num>
  <w:num w:numId="12">
    <w:abstractNumId w:val="34"/>
  </w:num>
  <w:num w:numId="13">
    <w:abstractNumId w:val="27"/>
  </w:num>
  <w:num w:numId="14">
    <w:abstractNumId w:val="29"/>
  </w:num>
  <w:num w:numId="15">
    <w:abstractNumId w:val="4"/>
  </w:num>
  <w:num w:numId="16">
    <w:abstractNumId w:val="32"/>
  </w:num>
  <w:num w:numId="17">
    <w:abstractNumId w:val="2"/>
  </w:num>
  <w:num w:numId="18">
    <w:abstractNumId w:val="6"/>
  </w:num>
  <w:num w:numId="19">
    <w:abstractNumId w:val="7"/>
  </w:num>
  <w:num w:numId="20">
    <w:abstractNumId w:val="3"/>
  </w:num>
  <w:num w:numId="21">
    <w:abstractNumId w:val="26"/>
  </w:num>
  <w:num w:numId="22">
    <w:abstractNumId w:val="24"/>
  </w:num>
  <w:num w:numId="23">
    <w:abstractNumId w:val="14"/>
  </w:num>
  <w:num w:numId="24">
    <w:abstractNumId w:val="12"/>
  </w:num>
  <w:num w:numId="25">
    <w:abstractNumId w:val="11"/>
  </w:num>
  <w:num w:numId="26">
    <w:abstractNumId w:val="20"/>
  </w:num>
  <w:num w:numId="27">
    <w:abstractNumId w:val="1"/>
  </w:num>
  <w:num w:numId="28">
    <w:abstractNumId w:val="33"/>
  </w:num>
  <w:num w:numId="29">
    <w:abstractNumId w:val="8"/>
  </w:num>
  <w:num w:numId="30">
    <w:abstractNumId w:val="28"/>
  </w:num>
  <w:num w:numId="31">
    <w:abstractNumId w:val="0"/>
  </w:num>
  <w:num w:numId="32">
    <w:abstractNumId w:val="5"/>
  </w:num>
  <w:num w:numId="33">
    <w:abstractNumId w:val="19"/>
  </w:num>
  <w:num w:numId="34">
    <w:abstractNumId w:val="1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4704C"/>
    <w:rsid w:val="00070332"/>
    <w:rsid w:val="0007614E"/>
    <w:rsid w:val="00081BBC"/>
    <w:rsid w:val="00090B9C"/>
    <w:rsid w:val="00093E3A"/>
    <w:rsid w:val="000C2B11"/>
    <w:rsid w:val="000F652B"/>
    <w:rsid w:val="000F66E8"/>
    <w:rsid w:val="00114406"/>
    <w:rsid w:val="00134017"/>
    <w:rsid w:val="001728FB"/>
    <w:rsid w:val="00172C35"/>
    <w:rsid w:val="001813B6"/>
    <w:rsid w:val="00194168"/>
    <w:rsid w:val="001B5830"/>
    <w:rsid w:val="001C4BA1"/>
    <w:rsid w:val="001F0862"/>
    <w:rsid w:val="00227FEB"/>
    <w:rsid w:val="002422F1"/>
    <w:rsid w:val="0025321C"/>
    <w:rsid w:val="00253889"/>
    <w:rsid w:val="00254551"/>
    <w:rsid w:val="00260B5F"/>
    <w:rsid w:val="00274BDF"/>
    <w:rsid w:val="00277D61"/>
    <w:rsid w:val="00284122"/>
    <w:rsid w:val="002955FD"/>
    <w:rsid w:val="002A0B9E"/>
    <w:rsid w:val="002B0975"/>
    <w:rsid w:val="002B698F"/>
    <w:rsid w:val="00302BCD"/>
    <w:rsid w:val="00325285"/>
    <w:rsid w:val="00337C82"/>
    <w:rsid w:val="0034157A"/>
    <w:rsid w:val="0035351E"/>
    <w:rsid w:val="0035738E"/>
    <w:rsid w:val="003B27F3"/>
    <w:rsid w:val="003D5797"/>
    <w:rsid w:val="003D686F"/>
    <w:rsid w:val="003D7B84"/>
    <w:rsid w:val="003F0868"/>
    <w:rsid w:val="00416550"/>
    <w:rsid w:val="00424D9C"/>
    <w:rsid w:val="004277C6"/>
    <w:rsid w:val="0043545E"/>
    <w:rsid w:val="00436D32"/>
    <w:rsid w:val="00440D1C"/>
    <w:rsid w:val="00486C11"/>
    <w:rsid w:val="00491016"/>
    <w:rsid w:val="00495AEE"/>
    <w:rsid w:val="004A2DAA"/>
    <w:rsid w:val="004E2DE5"/>
    <w:rsid w:val="004F1404"/>
    <w:rsid w:val="004F18A0"/>
    <w:rsid w:val="00502FC9"/>
    <w:rsid w:val="005041F4"/>
    <w:rsid w:val="00506BEE"/>
    <w:rsid w:val="00516262"/>
    <w:rsid w:val="0052498D"/>
    <w:rsid w:val="0056219F"/>
    <w:rsid w:val="00564902"/>
    <w:rsid w:val="00566E11"/>
    <w:rsid w:val="00571AFB"/>
    <w:rsid w:val="0058574C"/>
    <w:rsid w:val="005B115D"/>
    <w:rsid w:val="005B4CEA"/>
    <w:rsid w:val="005D1695"/>
    <w:rsid w:val="005F14A1"/>
    <w:rsid w:val="006022AC"/>
    <w:rsid w:val="006165CE"/>
    <w:rsid w:val="00644F60"/>
    <w:rsid w:val="006711E2"/>
    <w:rsid w:val="006A54F0"/>
    <w:rsid w:val="006B0D92"/>
    <w:rsid w:val="006B1E41"/>
    <w:rsid w:val="006B488B"/>
    <w:rsid w:val="006D0D07"/>
    <w:rsid w:val="006D4F30"/>
    <w:rsid w:val="006D78B2"/>
    <w:rsid w:val="007355A4"/>
    <w:rsid w:val="0075011B"/>
    <w:rsid w:val="00776640"/>
    <w:rsid w:val="00782906"/>
    <w:rsid w:val="00782F20"/>
    <w:rsid w:val="007971F6"/>
    <w:rsid w:val="007C57A5"/>
    <w:rsid w:val="007F3DD8"/>
    <w:rsid w:val="007F77A6"/>
    <w:rsid w:val="00826ED5"/>
    <w:rsid w:val="008561F3"/>
    <w:rsid w:val="0089040C"/>
    <w:rsid w:val="008B1400"/>
    <w:rsid w:val="008C31A5"/>
    <w:rsid w:val="008C3761"/>
    <w:rsid w:val="008D679C"/>
    <w:rsid w:val="008F1284"/>
    <w:rsid w:val="008F4B31"/>
    <w:rsid w:val="00903BE4"/>
    <w:rsid w:val="009152A4"/>
    <w:rsid w:val="009247C8"/>
    <w:rsid w:val="009272D7"/>
    <w:rsid w:val="0093257D"/>
    <w:rsid w:val="00934E92"/>
    <w:rsid w:val="0098775D"/>
    <w:rsid w:val="009912C5"/>
    <w:rsid w:val="00993913"/>
    <w:rsid w:val="009C598E"/>
    <w:rsid w:val="009F397A"/>
    <w:rsid w:val="00A03279"/>
    <w:rsid w:val="00A4102A"/>
    <w:rsid w:val="00A41D90"/>
    <w:rsid w:val="00A6753C"/>
    <w:rsid w:val="00A8111D"/>
    <w:rsid w:val="00A93774"/>
    <w:rsid w:val="00A95CF1"/>
    <w:rsid w:val="00AA439B"/>
    <w:rsid w:val="00AC3647"/>
    <w:rsid w:val="00AC4254"/>
    <w:rsid w:val="00AC786C"/>
    <w:rsid w:val="00AE3B25"/>
    <w:rsid w:val="00B07FFA"/>
    <w:rsid w:val="00B34F63"/>
    <w:rsid w:val="00B37155"/>
    <w:rsid w:val="00B71759"/>
    <w:rsid w:val="00B75ECA"/>
    <w:rsid w:val="00B855B7"/>
    <w:rsid w:val="00B87FEF"/>
    <w:rsid w:val="00BA1DF9"/>
    <w:rsid w:val="00BA797B"/>
    <w:rsid w:val="00BB4135"/>
    <w:rsid w:val="00BC10F6"/>
    <w:rsid w:val="00BC2F8D"/>
    <w:rsid w:val="00BE2E8E"/>
    <w:rsid w:val="00BF7FE2"/>
    <w:rsid w:val="00C22E32"/>
    <w:rsid w:val="00C30D85"/>
    <w:rsid w:val="00C42F32"/>
    <w:rsid w:val="00C604AF"/>
    <w:rsid w:val="00C61E0C"/>
    <w:rsid w:val="00C62B70"/>
    <w:rsid w:val="00CA241C"/>
    <w:rsid w:val="00CB7A34"/>
    <w:rsid w:val="00D01D5C"/>
    <w:rsid w:val="00D025A8"/>
    <w:rsid w:val="00D237DE"/>
    <w:rsid w:val="00D36513"/>
    <w:rsid w:val="00D54CE4"/>
    <w:rsid w:val="00D56947"/>
    <w:rsid w:val="00D8191B"/>
    <w:rsid w:val="00D858A2"/>
    <w:rsid w:val="00D86FDB"/>
    <w:rsid w:val="00D92AA7"/>
    <w:rsid w:val="00D96683"/>
    <w:rsid w:val="00DA767E"/>
    <w:rsid w:val="00DC199E"/>
    <w:rsid w:val="00E1033F"/>
    <w:rsid w:val="00E24D02"/>
    <w:rsid w:val="00E35870"/>
    <w:rsid w:val="00E368A8"/>
    <w:rsid w:val="00E4581F"/>
    <w:rsid w:val="00E478EA"/>
    <w:rsid w:val="00E80CEB"/>
    <w:rsid w:val="00EA0732"/>
    <w:rsid w:val="00EA4387"/>
    <w:rsid w:val="00EA7943"/>
    <w:rsid w:val="00EC65BB"/>
    <w:rsid w:val="00ED5B68"/>
    <w:rsid w:val="00F046DB"/>
    <w:rsid w:val="00F334D0"/>
    <w:rsid w:val="00F4158F"/>
    <w:rsid w:val="00F448CC"/>
    <w:rsid w:val="00F8140D"/>
    <w:rsid w:val="00FB3639"/>
    <w:rsid w:val="00FD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-">
    <w:name w:val="Hyperlink"/>
    <w:rsid w:val="008B14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-">
    <w:name w:val="Hyperlink"/>
    <w:rsid w:val="008B1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ketsios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Links>
    <vt:vector size="6" baseType="variant">
      <vt:variant>
        <vt:i4>7208982</vt:i4>
      </vt:variant>
      <vt:variant>
        <vt:i4>0</vt:i4>
      </vt:variant>
      <vt:variant>
        <vt:i4>0</vt:i4>
      </vt:variant>
      <vt:variant>
        <vt:i4>5</vt:i4>
      </vt:variant>
      <vt:variant>
        <vt:lpwstr>mailto:gketsios@lamia-city.gr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9</cp:revision>
  <cp:lastPrinted>2021-11-09T10:32:00Z</cp:lastPrinted>
  <dcterms:created xsi:type="dcterms:W3CDTF">2021-11-09T10:17:00Z</dcterms:created>
  <dcterms:modified xsi:type="dcterms:W3CDTF">2021-11-09T10:32:00Z</dcterms:modified>
</cp:coreProperties>
</file>